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F17B5" w14:textId="4F5941F2" w:rsidR="0086479E" w:rsidRPr="005F6E84" w:rsidRDefault="00BD22EC" w:rsidP="00944F82">
      <w:pPr>
        <w:pStyle w:val="NoSpacing"/>
        <w:jc w:val="right"/>
        <w:rPr>
          <w:b/>
          <w:color w:val="00439E" w:themeColor="accent5" w:themeShade="BF"/>
          <w:sz w:val="32"/>
          <w:szCs w:val="32"/>
        </w:rPr>
      </w:pPr>
      <w:r>
        <w:rPr>
          <w:b/>
          <w:color w:val="00439E" w:themeColor="accent5" w:themeShade="BF"/>
          <w:sz w:val="32"/>
          <w:szCs w:val="32"/>
        </w:rPr>
        <w:t xml:space="preserve">                  </w:t>
      </w:r>
      <w:r w:rsidRPr="00BD22EC">
        <w:rPr>
          <w:b/>
          <w:noProof/>
          <w:color w:val="00439E" w:themeColor="accent5" w:themeShade="BF"/>
          <w:sz w:val="32"/>
          <w:szCs w:val="32"/>
        </w:rPr>
        <w:drawing>
          <wp:inline distT="0" distB="0" distL="0" distR="0" wp14:anchorId="32A301BA" wp14:editId="3AD219F5">
            <wp:extent cx="1337464" cy="952500"/>
            <wp:effectExtent l="0" t="0" r="0" b="0"/>
            <wp:docPr id="3" name="Picture 3" descr="M:\BRANDING\LOGOS AND BRANDING\Corporate Logos\CORPORATE LOGOS 2017\CORPORATE LOGOS JPEGS 2017\TT Corporate arc logo white background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RANDING\LOGOS AND BRANDING\Corporate Logos\CORPORATE LOGOS 2017\CORPORATE LOGOS JPEGS 2017\TT Corporate arc logo white background 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5357" cy="965243"/>
                    </a:xfrm>
                    <a:prstGeom prst="rect">
                      <a:avLst/>
                    </a:prstGeom>
                    <a:noFill/>
                    <a:ln>
                      <a:noFill/>
                    </a:ln>
                  </pic:spPr>
                </pic:pic>
              </a:graphicData>
            </a:graphic>
          </wp:inline>
        </w:drawing>
      </w:r>
    </w:p>
    <w:p w14:paraId="42B1F463" w14:textId="6B3BAD5D" w:rsidR="00944F82" w:rsidRDefault="00944F82" w:rsidP="0086479E">
      <w:pPr>
        <w:pStyle w:val="NoSpacing"/>
        <w:rPr>
          <w:b/>
          <w:color w:val="00439E" w:themeColor="accent5" w:themeShade="BF"/>
          <w:sz w:val="32"/>
          <w:szCs w:val="32"/>
        </w:rPr>
      </w:pPr>
      <w:r w:rsidRPr="00944F82">
        <w:rPr>
          <w:b/>
          <w:color w:val="00439E" w:themeColor="accent5" w:themeShade="BF"/>
          <w:sz w:val="32"/>
          <w:szCs w:val="32"/>
        </w:rPr>
        <w:t>Timothy Taylor</w:t>
      </w:r>
      <w:r w:rsidR="00B71244">
        <w:rPr>
          <w:b/>
          <w:color w:val="00439E" w:themeColor="accent5" w:themeShade="BF"/>
          <w:sz w:val="32"/>
          <w:szCs w:val="32"/>
        </w:rPr>
        <w:t>’s Pub Estate</w:t>
      </w:r>
    </w:p>
    <w:p w14:paraId="6B76BCB2" w14:textId="05184B3C" w:rsidR="00B71244" w:rsidRDefault="00923509" w:rsidP="0086479E">
      <w:pPr>
        <w:pStyle w:val="NoSpacing"/>
        <w:rPr>
          <w:b/>
          <w:color w:val="00439E" w:themeColor="accent5" w:themeShade="BF"/>
          <w:sz w:val="32"/>
          <w:szCs w:val="32"/>
        </w:rPr>
      </w:pPr>
      <w:r>
        <w:rPr>
          <w:b/>
          <w:color w:val="00439E" w:themeColor="accent5" w:themeShade="BF"/>
          <w:sz w:val="32"/>
          <w:szCs w:val="32"/>
        </w:rPr>
        <w:t xml:space="preserve">The </w:t>
      </w:r>
      <w:r w:rsidR="0000531A">
        <w:rPr>
          <w:b/>
          <w:color w:val="00439E" w:themeColor="accent5" w:themeShade="BF"/>
          <w:sz w:val="32"/>
          <w:szCs w:val="32"/>
        </w:rPr>
        <w:t>Woolly Sheep Inn</w:t>
      </w:r>
    </w:p>
    <w:p w14:paraId="6C1D4C59" w14:textId="43F5AB1B" w:rsidR="0086479E" w:rsidRPr="005F6E84" w:rsidRDefault="0086479E" w:rsidP="0086479E">
      <w:pPr>
        <w:pStyle w:val="NoSpacing"/>
        <w:rPr>
          <w:b/>
          <w:color w:val="00439E" w:themeColor="accent5" w:themeShade="BF"/>
          <w:sz w:val="32"/>
          <w:szCs w:val="32"/>
        </w:rPr>
      </w:pPr>
      <w:r w:rsidRPr="005F6E84">
        <w:rPr>
          <w:b/>
          <w:color w:val="00439E" w:themeColor="accent5" w:themeShade="BF"/>
          <w:sz w:val="32"/>
          <w:szCs w:val="32"/>
        </w:rPr>
        <w:t>Job Description</w:t>
      </w:r>
    </w:p>
    <w:p w14:paraId="3B06EB1E" w14:textId="77777777" w:rsidR="0086479E" w:rsidRDefault="0086479E" w:rsidP="0086479E">
      <w:pPr>
        <w:pStyle w:val="NoSpacing"/>
      </w:pPr>
    </w:p>
    <w:p w14:paraId="1376B03F" w14:textId="77777777" w:rsidR="0086479E" w:rsidRDefault="0086479E" w:rsidP="0086479E">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gridCol w:w="5205"/>
      </w:tblGrid>
      <w:tr w:rsidR="0086479E" w14:paraId="3F793A19" w14:textId="77777777" w:rsidTr="006A4D68">
        <w:tc>
          <w:tcPr>
            <w:tcW w:w="3936" w:type="dxa"/>
          </w:tcPr>
          <w:p w14:paraId="4B542C44" w14:textId="6CF64A8F" w:rsidR="0086479E" w:rsidRDefault="0086479E" w:rsidP="0040091B">
            <w:pPr>
              <w:pStyle w:val="NoSpacing"/>
            </w:pPr>
            <w:r w:rsidRPr="0086479E">
              <w:rPr>
                <w:b/>
              </w:rPr>
              <w:t>Post:</w:t>
            </w:r>
            <w:r w:rsidR="00C20E8D">
              <w:rPr>
                <w:b/>
              </w:rPr>
              <w:t xml:space="preserve"> </w:t>
            </w:r>
            <w:r w:rsidR="00641358" w:rsidRPr="00641358">
              <w:rPr>
                <w:bCs/>
              </w:rPr>
              <w:t xml:space="preserve">Chef de </w:t>
            </w:r>
            <w:proofErr w:type="spellStart"/>
            <w:r w:rsidR="00641358" w:rsidRPr="00641358">
              <w:rPr>
                <w:bCs/>
              </w:rPr>
              <w:t>Partie</w:t>
            </w:r>
            <w:proofErr w:type="spellEnd"/>
          </w:p>
        </w:tc>
        <w:tc>
          <w:tcPr>
            <w:tcW w:w="5306" w:type="dxa"/>
          </w:tcPr>
          <w:p w14:paraId="23E7A383" w14:textId="77777777" w:rsidR="007878CF" w:rsidRDefault="0086479E" w:rsidP="0086479E">
            <w:pPr>
              <w:pStyle w:val="NoSpacing"/>
              <w:rPr>
                <w:b/>
              </w:rPr>
            </w:pPr>
            <w:r w:rsidRPr="0086479E">
              <w:rPr>
                <w:b/>
              </w:rPr>
              <w:t>Reports to:</w:t>
            </w:r>
            <w:r w:rsidR="00D22E6A">
              <w:rPr>
                <w:b/>
              </w:rPr>
              <w:t xml:space="preserve"> </w:t>
            </w:r>
          </w:p>
          <w:p w14:paraId="7732FC33" w14:textId="190226AA" w:rsidR="0086479E" w:rsidRDefault="00923509" w:rsidP="0086479E">
            <w:pPr>
              <w:pStyle w:val="NoSpacing"/>
            </w:pPr>
            <w:r>
              <w:t xml:space="preserve">The </w:t>
            </w:r>
            <w:r w:rsidR="0000531A">
              <w:t>Woolly Sheep Inn</w:t>
            </w:r>
            <w:r w:rsidR="00561E70">
              <w:t xml:space="preserve"> General Manager</w:t>
            </w:r>
          </w:p>
          <w:p w14:paraId="7A022603" w14:textId="77777777" w:rsidR="0086479E" w:rsidRDefault="0086479E" w:rsidP="0086479E">
            <w:pPr>
              <w:pStyle w:val="NoSpacing"/>
            </w:pPr>
          </w:p>
        </w:tc>
      </w:tr>
      <w:tr w:rsidR="0086479E" w14:paraId="344C8CA6" w14:textId="77777777" w:rsidTr="006A4D68">
        <w:tc>
          <w:tcPr>
            <w:tcW w:w="3936" w:type="dxa"/>
          </w:tcPr>
          <w:p w14:paraId="46546AC5" w14:textId="348DA3F2" w:rsidR="0086479E" w:rsidRDefault="0086479E" w:rsidP="004E4A25">
            <w:pPr>
              <w:pStyle w:val="NoSpacing"/>
              <w:rPr>
                <w:b/>
              </w:rPr>
            </w:pPr>
            <w:r w:rsidRPr="0086479E">
              <w:rPr>
                <w:b/>
              </w:rPr>
              <w:t>Location:</w:t>
            </w:r>
          </w:p>
          <w:p w14:paraId="381402A8" w14:textId="0872649F" w:rsidR="00F403BD" w:rsidRDefault="0000531A" w:rsidP="00F403BD">
            <w:pPr>
              <w:pStyle w:val="NoSpacing"/>
            </w:pPr>
            <w:r>
              <w:t>The Woolly Sheep Inn</w:t>
            </w:r>
          </w:p>
          <w:p w14:paraId="219E0403" w14:textId="77777777" w:rsidR="00F403BD" w:rsidRDefault="0000531A" w:rsidP="0000531A">
            <w:pPr>
              <w:pStyle w:val="NoSpacing"/>
            </w:pPr>
            <w:r>
              <w:t>38 Sheep Street</w:t>
            </w:r>
          </w:p>
          <w:p w14:paraId="0D988787" w14:textId="77777777" w:rsidR="0000531A" w:rsidRDefault="0000531A" w:rsidP="0000531A">
            <w:pPr>
              <w:pStyle w:val="NoSpacing"/>
            </w:pPr>
            <w:r>
              <w:t>Skipton</w:t>
            </w:r>
          </w:p>
          <w:p w14:paraId="28B6B869" w14:textId="1D862079" w:rsidR="0000531A" w:rsidRDefault="0000531A" w:rsidP="0000531A">
            <w:pPr>
              <w:pStyle w:val="NoSpacing"/>
            </w:pPr>
            <w:r>
              <w:t>BD23 1HY</w:t>
            </w:r>
          </w:p>
        </w:tc>
        <w:tc>
          <w:tcPr>
            <w:tcW w:w="5306" w:type="dxa"/>
          </w:tcPr>
          <w:p w14:paraId="04CD5A22" w14:textId="32863B30" w:rsidR="006A4D68" w:rsidRDefault="006A4D68" w:rsidP="0086479E">
            <w:pPr>
              <w:pStyle w:val="NoSpacing"/>
            </w:pPr>
            <w:r w:rsidRPr="006A4D68">
              <w:rPr>
                <w:b/>
              </w:rPr>
              <w:t>Date:</w:t>
            </w:r>
            <w:r w:rsidR="002052C4">
              <w:rPr>
                <w:b/>
              </w:rPr>
              <w:t xml:space="preserve"> </w:t>
            </w:r>
            <w:r w:rsidR="00BA17D1">
              <w:rPr>
                <w:bCs/>
              </w:rPr>
              <w:t>27 January 2025</w:t>
            </w:r>
          </w:p>
          <w:p w14:paraId="2894FAFF" w14:textId="77777777" w:rsidR="007878CF" w:rsidRDefault="007878CF" w:rsidP="0086479E">
            <w:pPr>
              <w:pStyle w:val="NoSpacing"/>
              <w:rPr>
                <w:b/>
              </w:rPr>
            </w:pPr>
          </w:p>
          <w:p w14:paraId="30BF89DB" w14:textId="5D19245D" w:rsidR="007878CF" w:rsidRDefault="005A2176" w:rsidP="0086479E">
            <w:pPr>
              <w:pStyle w:val="NoSpacing"/>
              <w:rPr>
                <w:b/>
              </w:rPr>
            </w:pPr>
            <w:r w:rsidRPr="005A2176">
              <w:rPr>
                <w:b/>
              </w:rPr>
              <w:t>Deadline for application</w:t>
            </w:r>
            <w:r w:rsidR="002052C4">
              <w:rPr>
                <w:b/>
              </w:rPr>
              <w:t xml:space="preserve">: </w:t>
            </w:r>
          </w:p>
          <w:p w14:paraId="5507707D" w14:textId="324F8C21" w:rsidR="005A2176" w:rsidRDefault="0032286A" w:rsidP="0086479E">
            <w:pPr>
              <w:pStyle w:val="NoSpacing"/>
            </w:pPr>
            <w:r>
              <w:t>Dependent on applications received</w:t>
            </w:r>
          </w:p>
          <w:p w14:paraId="45178179" w14:textId="56513AAE" w:rsidR="007878CF" w:rsidRDefault="005A2176" w:rsidP="0086479E">
            <w:pPr>
              <w:pStyle w:val="NoSpacing"/>
            </w:pPr>
            <w:r w:rsidRPr="005A2176">
              <w:rPr>
                <w:b/>
              </w:rPr>
              <w:t>Email</w:t>
            </w:r>
            <w:r w:rsidR="00C20E8D">
              <w:rPr>
                <w:b/>
              </w:rPr>
              <w:t>:</w:t>
            </w:r>
            <w:r>
              <w:t xml:space="preserve"> </w:t>
            </w:r>
            <w:r w:rsidR="0000531A" w:rsidRPr="0000531A">
              <w:t>info@woollysheepinn.co.uk</w:t>
            </w:r>
          </w:p>
          <w:p w14:paraId="78D23BC9" w14:textId="13267307" w:rsidR="00561E70" w:rsidRDefault="00561E70" w:rsidP="0086479E">
            <w:pPr>
              <w:pStyle w:val="NoSpacing"/>
            </w:pPr>
          </w:p>
        </w:tc>
      </w:tr>
    </w:tbl>
    <w:p w14:paraId="77BC953E" w14:textId="77777777" w:rsidR="0086479E" w:rsidRDefault="0067547E" w:rsidP="0086479E">
      <w:pPr>
        <w:pStyle w:val="NoSpacing"/>
      </w:pPr>
      <w:r>
        <w:rPr>
          <w:noProof/>
        </w:rPr>
        <mc:AlternateContent>
          <mc:Choice Requires="wps">
            <w:drawing>
              <wp:anchor distT="0" distB="0" distL="114300" distR="114300" simplePos="0" relativeHeight="251659264" behindDoc="0" locked="0" layoutInCell="1" allowOverlap="1" wp14:anchorId="5C3C15A5" wp14:editId="08173AA1">
                <wp:simplePos x="0" y="0"/>
                <wp:positionH relativeFrom="column">
                  <wp:posOffset>-19050</wp:posOffset>
                </wp:positionH>
                <wp:positionV relativeFrom="paragraph">
                  <wp:posOffset>10160</wp:posOffset>
                </wp:positionV>
                <wp:extent cx="5772150" cy="635"/>
                <wp:effectExtent l="0" t="0" r="19050" b="374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0C919E" id="_x0000_t32" coordsize="21600,21600" o:spt="32" o:oned="t" path="m,l21600,21600e" filled="f">
                <v:path arrowok="t" fillok="f" o:connecttype="none"/>
                <o:lock v:ext="edit" shapetype="t"/>
              </v:shapetype>
              <v:shape id="AutoShape 2" o:spid="_x0000_s1026" type="#_x0000_t32" style="position:absolute;margin-left:-1.5pt;margin-top:.8pt;width:454.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5nHIQIAAD0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"/>
            </w:pict>
          </mc:Fallback>
        </mc:AlternateContent>
      </w:r>
    </w:p>
    <w:p w14:paraId="18B65CAB" w14:textId="77777777" w:rsidR="00BC18EB" w:rsidRDefault="00BC18EB" w:rsidP="0086479E">
      <w:pPr>
        <w:pStyle w:val="NoSpacing"/>
        <w:rPr>
          <w:b/>
          <w:color w:val="00439E" w:themeColor="accent5" w:themeShade="BF"/>
          <w:sz w:val="28"/>
          <w:szCs w:val="28"/>
        </w:rPr>
      </w:pPr>
    </w:p>
    <w:p w14:paraId="270DCA63" w14:textId="0A2D97E8" w:rsidR="00136869" w:rsidRDefault="0086479E" w:rsidP="0086479E">
      <w:pPr>
        <w:pStyle w:val="NoSpacing"/>
        <w:rPr>
          <w:color w:val="00439E" w:themeColor="accent5" w:themeShade="BF"/>
          <w:sz w:val="28"/>
          <w:szCs w:val="28"/>
        </w:rPr>
      </w:pPr>
      <w:r w:rsidRPr="005F6E84">
        <w:rPr>
          <w:b/>
          <w:color w:val="00439E" w:themeColor="accent5" w:themeShade="BF"/>
          <w:sz w:val="28"/>
          <w:szCs w:val="28"/>
        </w:rPr>
        <w:t xml:space="preserve">Job </w:t>
      </w:r>
      <w:r w:rsidR="00102BB8">
        <w:rPr>
          <w:b/>
          <w:color w:val="00439E" w:themeColor="accent5" w:themeShade="BF"/>
          <w:sz w:val="28"/>
          <w:szCs w:val="28"/>
        </w:rPr>
        <w:t xml:space="preserve">details and </w:t>
      </w:r>
      <w:r w:rsidR="00CE1C05">
        <w:rPr>
          <w:b/>
          <w:color w:val="00439E" w:themeColor="accent5" w:themeShade="BF"/>
          <w:sz w:val="28"/>
          <w:szCs w:val="28"/>
        </w:rPr>
        <w:t>p</w:t>
      </w:r>
      <w:r w:rsidRPr="005F6E84">
        <w:rPr>
          <w:b/>
          <w:color w:val="00439E" w:themeColor="accent5" w:themeShade="BF"/>
          <w:sz w:val="28"/>
          <w:szCs w:val="28"/>
        </w:rPr>
        <w:t>urpose:</w:t>
      </w:r>
      <w:r w:rsidRPr="005F6E84">
        <w:rPr>
          <w:color w:val="00439E" w:themeColor="accent5" w:themeShade="BF"/>
          <w:sz w:val="28"/>
          <w:szCs w:val="28"/>
        </w:rPr>
        <w:t xml:space="preserve"> </w:t>
      </w:r>
    </w:p>
    <w:p w14:paraId="571A0FA1" w14:textId="77777777" w:rsidR="005F6E84" w:rsidRPr="00096C4C" w:rsidRDefault="005F6E84" w:rsidP="0086479E">
      <w:pPr>
        <w:pStyle w:val="NoSpacing"/>
        <w:rPr>
          <w:color w:val="00439E" w:themeColor="accent5" w:themeShade="BF"/>
          <w:sz w:val="16"/>
          <w:szCs w:val="16"/>
        </w:rPr>
      </w:pPr>
    </w:p>
    <w:p w14:paraId="565CF1C9" w14:textId="7BDCA214" w:rsidR="0000531A" w:rsidRDefault="0000531A" w:rsidP="0000531A">
      <w:pPr>
        <w:pStyle w:val="NoSpacing"/>
      </w:pPr>
      <w:r>
        <w:t xml:space="preserve">We are looking for a </w:t>
      </w:r>
      <w:r w:rsidR="00641358" w:rsidRPr="00641358">
        <w:t xml:space="preserve">Chef de </w:t>
      </w:r>
      <w:proofErr w:type="spellStart"/>
      <w:r w:rsidR="00641358" w:rsidRPr="00641358">
        <w:t>Partie</w:t>
      </w:r>
      <w:proofErr w:type="spellEnd"/>
      <w:r>
        <w:t xml:space="preserve"> to join our friendly team at The Woolly Sheep Inn, Skipton.</w:t>
      </w:r>
    </w:p>
    <w:p w14:paraId="1F47026E" w14:textId="38920F2D" w:rsidR="0000531A" w:rsidRDefault="0000531A" w:rsidP="0000531A">
      <w:pPr>
        <w:pStyle w:val="NoSpacing"/>
      </w:pPr>
      <w:r>
        <w:t xml:space="preserve"> </w:t>
      </w:r>
    </w:p>
    <w:p w14:paraId="0234EE63" w14:textId="2B3185F3" w:rsidR="0000531A" w:rsidRDefault="0000531A" w:rsidP="0000531A">
      <w:pPr>
        <w:pStyle w:val="NoSpacing"/>
      </w:pPr>
      <w:r>
        <w:t>A traditional pub sat in the enviable location at the bottom of the high street, in the bustling market town of Skipton, this award-winning and dog-friendly inn is the ideal choice for both drinking and dining. Boasting the full range of award-winning Timothy Taylor’s cask ales as well as a mouth-watering menu of home-cooked favourites with a modern twist, supported by and ever-changing specials board. There are also 12 stylish en-suite bedrooms for those wishing to make the most of the area, with parking for residents at the rear.</w:t>
      </w:r>
    </w:p>
    <w:p w14:paraId="3D950E6A" w14:textId="77777777" w:rsidR="0000531A" w:rsidRDefault="0000531A" w:rsidP="00561E70">
      <w:pPr>
        <w:pStyle w:val="NoSpacing"/>
      </w:pPr>
    </w:p>
    <w:p w14:paraId="44A4DA21" w14:textId="000792BD" w:rsidR="00561E70" w:rsidRPr="00923509" w:rsidRDefault="00561E70" w:rsidP="00561E70">
      <w:pPr>
        <w:pStyle w:val="NoSpacing"/>
        <w:rPr>
          <w:b/>
          <w:bCs/>
        </w:rPr>
      </w:pPr>
      <w:r w:rsidRPr="00923509">
        <w:rPr>
          <w:b/>
          <w:bCs/>
        </w:rPr>
        <w:t>Ideal candidates will have:</w:t>
      </w:r>
    </w:p>
    <w:p w14:paraId="1B02C290" w14:textId="0499D673" w:rsidR="0000531A" w:rsidRDefault="0000531A" w:rsidP="00561E70">
      <w:pPr>
        <w:pStyle w:val="NoSpacing"/>
        <w:numPr>
          <w:ilvl w:val="0"/>
          <w:numId w:val="4"/>
        </w:numPr>
      </w:pPr>
      <w:r>
        <w:t>P</w:t>
      </w:r>
      <w:r w:rsidRPr="0000531A">
        <w:t xml:space="preserve">revious experience </w:t>
      </w:r>
      <w:r w:rsidR="00AA05B6">
        <w:t>in a kitchen</w:t>
      </w:r>
      <w:r>
        <w:t>.</w:t>
      </w:r>
    </w:p>
    <w:p w14:paraId="50DEA59D" w14:textId="2BC397FB" w:rsidR="0000531A" w:rsidRDefault="0000531A" w:rsidP="00561E70">
      <w:pPr>
        <w:pStyle w:val="NoSpacing"/>
        <w:numPr>
          <w:ilvl w:val="0"/>
          <w:numId w:val="4"/>
        </w:numPr>
      </w:pPr>
      <w:r>
        <w:t>A</w:t>
      </w:r>
      <w:r w:rsidRPr="0000531A">
        <w:t xml:space="preserve"> passion for fresh local produce</w:t>
      </w:r>
      <w:r>
        <w:t>.</w:t>
      </w:r>
    </w:p>
    <w:p w14:paraId="6440546C" w14:textId="4114BBBE" w:rsidR="00561E70" w:rsidRDefault="00561E70" w:rsidP="00561E70">
      <w:pPr>
        <w:pStyle w:val="NoSpacing"/>
        <w:numPr>
          <w:ilvl w:val="0"/>
          <w:numId w:val="4"/>
        </w:numPr>
      </w:pPr>
      <w:r>
        <w:t xml:space="preserve">Be </w:t>
      </w:r>
      <w:r w:rsidR="00AA05B6">
        <w:t>willing to</w:t>
      </w:r>
      <w:r>
        <w:t xml:space="preserve"> cook to a very high standard</w:t>
      </w:r>
      <w:r w:rsidR="0000531A">
        <w:t>.</w:t>
      </w:r>
    </w:p>
    <w:p w14:paraId="08885704" w14:textId="4A56CD2D" w:rsidR="00561E70" w:rsidRDefault="00561E70" w:rsidP="00561E70">
      <w:pPr>
        <w:pStyle w:val="NoSpacing"/>
        <w:numPr>
          <w:ilvl w:val="0"/>
          <w:numId w:val="4"/>
        </w:numPr>
      </w:pPr>
      <w:r>
        <w:t xml:space="preserve">Be able to handle </w:t>
      </w:r>
      <w:r w:rsidR="00AA05B6">
        <w:t xml:space="preserve">the </w:t>
      </w:r>
      <w:r>
        <w:t xml:space="preserve">pressure </w:t>
      </w:r>
      <w:r w:rsidR="00AA05B6">
        <w:t>of a busy kitchen environment.</w:t>
      </w:r>
    </w:p>
    <w:p w14:paraId="09A82E15" w14:textId="45DE7CF5" w:rsidR="0000531A" w:rsidRDefault="0000531A" w:rsidP="00561E70">
      <w:pPr>
        <w:pStyle w:val="NoSpacing"/>
        <w:numPr>
          <w:ilvl w:val="0"/>
          <w:numId w:val="4"/>
        </w:numPr>
      </w:pPr>
      <w:r>
        <w:t>A</w:t>
      </w:r>
      <w:r w:rsidRPr="0000531A">
        <w:t>n understanding of food hygiene and food safety and be responsible for maintaining the highest standards</w:t>
      </w:r>
      <w:r>
        <w:t>.</w:t>
      </w:r>
    </w:p>
    <w:p w14:paraId="4D360A2B" w14:textId="2D30ECB6" w:rsidR="0000531A" w:rsidRDefault="0000531A" w:rsidP="0000531A">
      <w:pPr>
        <w:pStyle w:val="NoSpacing"/>
      </w:pPr>
    </w:p>
    <w:p w14:paraId="2E62260C" w14:textId="6FBAFC27" w:rsidR="0000531A" w:rsidRDefault="0000531A" w:rsidP="0000531A">
      <w:pPr>
        <w:pStyle w:val="NoSpacing"/>
      </w:pPr>
      <w:r>
        <w:t xml:space="preserve">The role </w:t>
      </w:r>
      <w:r w:rsidR="00261ED0">
        <w:t>includes</w:t>
      </w:r>
      <w:r>
        <w:t xml:space="preserve"> all aspects of a busy kitchen, maintaining efficient and profitable service, maximising the profitability through effective cost controls, and to maintain consistent standards of service ensuring customer satisfaction.</w:t>
      </w:r>
    </w:p>
    <w:p w14:paraId="078E4704" w14:textId="78471F58" w:rsidR="0000531A" w:rsidRDefault="0000531A" w:rsidP="0000531A">
      <w:pPr>
        <w:pStyle w:val="NoSpacing"/>
      </w:pPr>
    </w:p>
    <w:p w14:paraId="7F1DAC2A" w14:textId="77777777" w:rsidR="0000531A" w:rsidRPr="00923509" w:rsidRDefault="0000531A" w:rsidP="0000531A">
      <w:pPr>
        <w:pStyle w:val="NoSpacing"/>
        <w:rPr>
          <w:b/>
          <w:bCs/>
        </w:rPr>
      </w:pPr>
      <w:r w:rsidRPr="00923509">
        <w:rPr>
          <w:b/>
          <w:bCs/>
        </w:rPr>
        <w:t>Responsibilities will include:</w:t>
      </w:r>
    </w:p>
    <w:p w14:paraId="3062C25E" w14:textId="3A1B19FC" w:rsidR="0000531A" w:rsidRDefault="00AA05B6" w:rsidP="0000531A">
      <w:pPr>
        <w:pStyle w:val="NoSpacing"/>
        <w:numPr>
          <w:ilvl w:val="0"/>
          <w:numId w:val="8"/>
        </w:numPr>
      </w:pPr>
      <w:r>
        <w:t>P</w:t>
      </w:r>
      <w:r w:rsidR="0000531A">
        <w:t>articipate in the preparation of high-quality food.</w:t>
      </w:r>
    </w:p>
    <w:p w14:paraId="57C76B56" w14:textId="5FE4C872" w:rsidR="0000531A" w:rsidRDefault="0000531A" w:rsidP="0000531A">
      <w:pPr>
        <w:pStyle w:val="NoSpacing"/>
        <w:numPr>
          <w:ilvl w:val="0"/>
          <w:numId w:val="8"/>
        </w:numPr>
      </w:pPr>
      <w:r>
        <w:t>Ensure that all food is produced in a timely and efficient manner and meets the highest standards of taste, quality, and presentation.</w:t>
      </w:r>
    </w:p>
    <w:p w14:paraId="186D9E42" w14:textId="51A6F3A8" w:rsidR="0000531A" w:rsidRDefault="00AA05B6" w:rsidP="0000531A">
      <w:pPr>
        <w:pStyle w:val="NoSpacing"/>
        <w:numPr>
          <w:ilvl w:val="0"/>
          <w:numId w:val="8"/>
        </w:numPr>
      </w:pPr>
      <w:r>
        <w:t>C</w:t>
      </w:r>
      <w:r w:rsidR="0000531A">
        <w:t>omplying with hygiene, health and safety legislation</w:t>
      </w:r>
      <w:r>
        <w:t xml:space="preserve"> </w:t>
      </w:r>
      <w:proofErr w:type="gramStart"/>
      <w:r>
        <w:t>at all times</w:t>
      </w:r>
      <w:proofErr w:type="gramEnd"/>
      <w:r>
        <w:t>.</w:t>
      </w:r>
    </w:p>
    <w:p w14:paraId="4AC49931" w14:textId="00946FD6" w:rsidR="0000531A" w:rsidRDefault="00AA05B6" w:rsidP="0000531A">
      <w:pPr>
        <w:pStyle w:val="NoSpacing"/>
        <w:numPr>
          <w:ilvl w:val="0"/>
          <w:numId w:val="8"/>
        </w:numPr>
      </w:pPr>
      <w:r>
        <w:t>Contribute to</w:t>
      </w:r>
      <w:r w:rsidR="0000531A">
        <w:t xml:space="preserve"> food safety audits. Ensure that action points that arise as an outcome of food audits are actioned immediately and signed off.</w:t>
      </w:r>
    </w:p>
    <w:p w14:paraId="7335C5E3" w14:textId="5C68EE78" w:rsidR="0000531A" w:rsidRDefault="00AA05B6" w:rsidP="0000531A">
      <w:pPr>
        <w:pStyle w:val="NoSpacing"/>
        <w:numPr>
          <w:ilvl w:val="0"/>
          <w:numId w:val="8"/>
        </w:numPr>
      </w:pPr>
      <w:r>
        <w:lastRenderedPageBreak/>
        <w:t>Contribute to</w:t>
      </w:r>
      <w:r w:rsidR="0000531A">
        <w:t xml:space="preserve"> food ordering, stock rotation and stocking levels.</w:t>
      </w:r>
    </w:p>
    <w:p w14:paraId="70F5948A" w14:textId="401889FB" w:rsidR="0000531A" w:rsidRDefault="0000531A" w:rsidP="0000531A">
      <w:pPr>
        <w:pStyle w:val="NoSpacing"/>
        <w:numPr>
          <w:ilvl w:val="0"/>
          <w:numId w:val="8"/>
        </w:numPr>
      </w:pPr>
      <w:r>
        <w:t xml:space="preserve">Complete all control records, e.g., menu planning, ordering sheets, costings and stock </w:t>
      </w:r>
      <w:proofErr w:type="gramStart"/>
      <w:r>
        <w:t>taking daily,</w:t>
      </w:r>
      <w:proofErr w:type="gramEnd"/>
      <w:r>
        <w:t xml:space="preserve"> to a standard set by the company.</w:t>
      </w:r>
    </w:p>
    <w:p w14:paraId="185074BC" w14:textId="02E1CA2C" w:rsidR="0000531A" w:rsidRDefault="00AA05B6" w:rsidP="0000531A">
      <w:pPr>
        <w:pStyle w:val="NoSpacing"/>
        <w:numPr>
          <w:ilvl w:val="0"/>
          <w:numId w:val="8"/>
        </w:numPr>
      </w:pPr>
      <w:r>
        <w:t>Participate in</w:t>
      </w:r>
      <w:r w:rsidR="0000531A">
        <w:t xml:space="preserve"> achieving profit targets through effective costings, minimising </w:t>
      </w:r>
      <w:r w:rsidR="00923509">
        <w:t>wastage,</w:t>
      </w:r>
      <w:r w:rsidR="0000531A">
        <w:t xml:space="preserve"> and correct product measurement.</w:t>
      </w:r>
    </w:p>
    <w:p w14:paraId="619B1AD9" w14:textId="412101BE" w:rsidR="0000531A" w:rsidRDefault="0000531A" w:rsidP="0000531A">
      <w:pPr>
        <w:pStyle w:val="NoSpacing"/>
        <w:numPr>
          <w:ilvl w:val="0"/>
          <w:numId w:val="8"/>
        </w:numPr>
      </w:pPr>
      <w:r>
        <w:t>Motivate, train, develop and assist kitchen team members to deliver house standards.</w:t>
      </w:r>
    </w:p>
    <w:p w14:paraId="45C517A9" w14:textId="7C796001" w:rsidR="0000531A" w:rsidRDefault="0000531A" w:rsidP="00923509">
      <w:pPr>
        <w:pStyle w:val="NoSpacing"/>
        <w:numPr>
          <w:ilvl w:val="0"/>
          <w:numId w:val="8"/>
        </w:numPr>
      </w:pPr>
      <w:r>
        <w:t>Maintain work and staff areas to a safe and hygienic standard adhering to the statements</w:t>
      </w:r>
      <w:r w:rsidR="00923509">
        <w:t xml:space="preserve"> </w:t>
      </w:r>
      <w:r>
        <w:t xml:space="preserve">laid down by the HASAW Act 1974. Report faults as per </w:t>
      </w:r>
      <w:r w:rsidR="00923509">
        <w:t>c</w:t>
      </w:r>
      <w:r>
        <w:t>ompany guidelines.</w:t>
      </w:r>
    </w:p>
    <w:p w14:paraId="35297CEC" w14:textId="63807FF8" w:rsidR="0000531A" w:rsidRDefault="0000531A" w:rsidP="0000531A">
      <w:pPr>
        <w:pStyle w:val="NoSpacing"/>
        <w:numPr>
          <w:ilvl w:val="0"/>
          <w:numId w:val="8"/>
        </w:numPr>
      </w:pPr>
      <w:r>
        <w:t>Oversee the preparation and cooking of menu items.</w:t>
      </w:r>
      <w:r w:rsidR="00923509">
        <w:t xml:space="preserve"> </w:t>
      </w:r>
      <w:r>
        <w:t xml:space="preserve">Ensure that </w:t>
      </w:r>
      <w:r w:rsidR="00923509">
        <w:t xml:space="preserve">sufficient </w:t>
      </w:r>
      <w:r>
        <w:t xml:space="preserve">food </w:t>
      </w:r>
      <w:r w:rsidR="00923509">
        <w:t>is</w:t>
      </w:r>
      <w:r>
        <w:t xml:space="preserve"> prepared for service, using correct cooking </w:t>
      </w:r>
      <w:r w:rsidR="00923509">
        <w:t>methods,</w:t>
      </w:r>
      <w:r>
        <w:t xml:space="preserve"> and ensuring wastage is minimised.</w:t>
      </w:r>
    </w:p>
    <w:p w14:paraId="13AA2B00" w14:textId="3A5EABAB" w:rsidR="0000531A" w:rsidRDefault="0000531A" w:rsidP="0000531A">
      <w:pPr>
        <w:pStyle w:val="NoSpacing"/>
        <w:numPr>
          <w:ilvl w:val="0"/>
          <w:numId w:val="8"/>
        </w:numPr>
      </w:pPr>
      <w:r>
        <w:t>Ensure support from the kitchen team for all the sites goals and objectives.</w:t>
      </w:r>
    </w:p>
    <w:p w14:paraId="02405A7F" w14:textId="5E36798D" w:rsidR="0000531A" w:rsidRDefault="0000531A" w:rsidP="0000531A">
      <w:pPr>
        <w:pStyle w:val="NoSpacing"/>
        <w:numPr>
          <w:ilvl w:val="0"/>
          <w:numId w:val="8"/>
        </w:numPr>
      </w:pPr>
      <w:r>
        <w:t>Manage the garnishing of food, ensure all food is checked for taste, appearance and garnish prior to service and is of the agreed portion size.</w:t>
      </w:r>
    </w:p>
    <w:p w14:paraId="79DC7627" w14:textId="0A9CFA1A" w:rsidR="0000531A" w:rsidRDefault="0000531A" w:rsidP="0000531A">
      <w:pPr>
        <w:pStyle w:val="NoSpacing"/>
        <w:numPr>
          <w:ilvl w:val="0"/>
          <w:numId w:val="8"/>
        </w:numPr>
      </w:pPr>
      <w:r>
        <w:t>Communicate effectively with all team members and participate in all site activities.</w:t>
      </w:r>
    </w:p>
    <w:p w14:paraId="19ADA2F8" w14:textId="5F9D432B" w:rsidR="0000531A" w:rsidRDefault="0000531A" w:rsidP="0000531A">
      <w:pPr>
        <w:pStyle w:val="NoSpacing"/>
        <w:numPr>
          <w:ilvl w:val="0"/>
          <w:numId w:val="8"/>
        </w:numPr>
      </w:pPr>
      <w:r>
        <w:t>Manage the preparation of food in accordance with portion specification to achieve budgeted GP.</w:t>
      </w:r>
    </w:p>
    <w:p w14:paraId="7873421E" w14:textId="77777777" w:rsidR="0000531A" w:rsidRDefault="0000531A" w:rsidP="0000531A">
      <w:pPr>
        <w:pStyle w:val="NoSpacing"/>
      </w:pPr>
    </w:p>
    <w:p w14:paraId="48F5DAD5" w14:textId="2820E8BD" w:rsidR="0000531A" w:rsidRDefault="0000531A" w:rsidP="0000531A">
      <w:pPr>
        <w:pStyle w:val="NoSpacing"/>
      </w:pPr>
      <w:r>
        <w:t xml:space="preserve">This is a great opportunity to join a popular and </w:t>
      </w:r>
      <w:r w:rsidR="00923509">
        <w:t>well-established</w:t>
      </w:r>
      <w:r>
        <w:t xml:space="preserve"> local pub.</w:t>
      </w:r>
    </w:p>
    <w:p w14:paraId="0FDEB55A" w14:textId="77777777" w:rsidR="00561E70" w:rsidRDefault="00561E70" w:rsidP="00561E70">
      <w:pPr>
        <w:pStyle w:val="NoSpacing"/>
      </w:pPr>
    </w:p>
    <w:p w14:paraId="2DE0D8DB" w14:textId="26AD60CD" w:rsidR="00561E70" w:rsidRDefault="00561E70" w:rsidP="00561E70">
      <w:pPr>
        <w:pStyle w:val="NoSpacing"/>
      </w:pPr>
      <w:r>
        <w:t>At Timothy Taylor’s we operate a small but select group of sites across Yorkshire and have a great ethos from promoting from within. Most of our management teams, and current General Managers have progressed through the company, and it is something we take great pride in and look to continue.</w:t>
      </w:r>
    </w:p>
    <w:p w14:paraId="38E3A421" w14:textId="77777777" w:rsidR="00561E70" w:rsidRDefault="00561E70" w:rsidP="00561E70">
      <w:pPr>
        <w:pStyle w:val="NoSpacing"/>
      </w:pPr>
    </w:p>
    <w:p w14:paraId="6482003D" w14:textId="4FB2246F" w:rsidR="00923509" w:rsidRDefault="0038133F" w:rsidP="00561E70">
      <w:pPr>
        <w:pStyle w:val="NoSpacing"/>
      </w:pPr>
      <w:r w:rsidRPr="0038133F">
        <w:t xml:space="preserve">Salary is </w:t>
      </w:r>
      <w:r w:rsidR="00AA05B6" w:rsidRPr="00AA05B6">
        <w:t>negotiable</w:t>
      </w:r>
      <w:r w:rsidRPr="00AA05B6">
        <w:t xml:space="preserve"> depending</w:t>
      </w:r>
      <w:r w:rsidRPr="0038133F">
        <w:t xml:space="preserve"> on experience</w:t>
      </w:r>
      <w:r w:rsidR="001E2874">
        <w:t xml:space="preserve"> and age</w:t>
      </w:r>
      <w:r w:rsidR="009803B5">
        <w:t xml:space="preserve"> but will be </w:t>
      </w:r>
      <w:r w:rsidR="001E2874">
        <w:rPr>
          <w:b/>
          <w:bCs/>
        </w:rPr>
        <w:t>from</w:t>
      </w:r>
      <w:r w:rsidR="009803B5" w:rsidRPr="009803B5">
        <w:rPr>
          <w:b/>
          <w:bCs/>
        </w:rPr>
        <w:t xml:space="preserve"> £</w:t>
      </w:r>
      <w:r w:rsidR="00CE7E16" w:rsidRPr="00CE7E16">
        <w:rPr>
          <w:b/>
          <w:bCs/>
        </w:rPr>
        <w:t>30</w:t>
      </w:r>
      <w:r w:rsidR="00CE7E16">
        <w:rPr>
          <w:b/>
          <w:bCs/>
        </w:rPr>
        <w:t>,</w:t>
      </w:r>
      <w:r w:rsidR="00CE7E16" w:rsidRPr="00CE7E16">
        <w:rPr>
          <w:b/>
          <w:bCs/>
        </w:rPr>
        <w:t>914</w:t>
      </w:r>
      <w:r w:rsidR="00CE7E16">
        <w:rPr>
          <w:b/>
          <w:bCs/>
        </w:rPr>
        <w:t xml:space="preserve"> </w:t>
      </w:r>
      <w:r w:rsidR="009803B5" w:rsidRPr="009803B5">
        <w:rPr>
          <w:b/>
          <w:bCs/>
        </w:rPr>
        <w:t>PA</w:t>
      </w:r>
      <w:r w:rsidR="009803B5">
        <w:t>.</w:t>
      </w:r>
      <w:r w:rsidRPr="0038133F">
        <w:t xml:space="preserve"> </w:t>
      </w:r>
      <w:r w:rsidR="009803B5">
        <w:t>T</w:t>
      </w:r>
      <w:r w:rsidRPr="0038133F">
        <w:t xml:space="preserve">he successful candidate will </w:t>
      </w:r>
      <w:r w:rsidR="009803B5">
        <w:t xml:space="preserve">also </w:t>
      </w:r>
      <w:r w:rsidRPr="0038133F">
        <w:t>be rewarded with a share of tips, discount on both food and drink and work within a highly regarded, family run pub. Shift pattern will be dictated by the needs of the business and will be spread over five days.</w:t>
      </w:r>
    </w:p>
    <w:p w14:paraId="20E6EBF2" w14:textId="77777777" w:rsidR="0038133F" w:rsidRDefault="0038133F" w:rsidP="00561E70">
      <w:pPr>
        <w:pStyle w:val="NoSpacing"/>
      </w:pPr>
    </w:p>
    <w:p w14:paraId="7CDAD595" w14:textId="77777777" w:rsidR="00561E70" w:rsidRPr="00923509" w:rsidRDefault="00561E70" w:rsidP="00561E70">
      <w:pPr>
        <w:pStyle w:val="NoSpacing"/>
        <w:rPr>
          <w:b/>
          <w:bCs/>
        </w:rPr>
      </w:pPr>
      <w:r w:rsidRPr="00923509">
        <w:rPr>
          <w:b/>
          <w:bCs/>
        </w:rPr>
        <w:t xml:space="preserve">If you would like to join our friendly team and have the desire to further strengthen our reputation, then please: </w:t>
      </w:r>
    </w:p>
    <w:p w14:paraId="3997CFE8" w14:textId="4EA0571E" w:rsidR="00561E70" w:rsidRDefault="00561E70" w:rsidP="00561E70">
      <w:pPr>
        <w:pStyle w:val="NoSpacing"/>
        <w:numPr>
          <w:ilvl w:val="0"/>
          <w:numId w:val="6"/>
        </w:numPr>
      </w:pPr>
      <w:r>
        <w:t xml:space="preserve">Forward a CV and covering letter to General Manager, </w:t>
      </w:r>
      <w:r w:rsidR="00923509">
        <w:t>Andrew Goodall</w:t>
      </w:r>
      <w:r>
        <w:t>, at</w:t>
      </w:r>
      <w:r w:rsidR="00923509">
        <w:t xml:space="preserve"> </w:t>
      </w:r>
      <w:r w:rsidR="00923509" w:rsidRPr="00923509">
        <w:t>info@woollysheepinn.co.uk</w:t>
      </w:r>
    </w:p>
    <w:p w14:paraId="4B97C0A6" w14:textId="3E9FE5FF" w:rsidR="00B846A1" w:rsidRDefault="00561E70" w:rsidP="00561E70">
      <w:pPr>
        <w:pStyle w:val="NoSpacing"/>
        <w:numPr>
          <w:ilvl w:val="0"/>
          <w:numId w:val="6"/>
        </w:numPr>
      </w:pPr>
      <w:r>
        <w:t xml:space="preserve">Or for further information feel free to contact the site on </w:t>
      </w:r>
      <w:r w:rsidR="00923509" w:rsidRPr="00923509">
        <w:t>01756 700</w:t>
      </w:r>
      <w:r w:rsidR="00923509">
        <w:t xml:space="preserve"> </w:t>
      </w:r>
      <w:r w:rsidR="00923509" w:rsidRPr="00923509">
        <w:t>966</w:t>
      </w:r>
      <w:r w:rsidR="00923509">
        <w:t>.</w:t>
      </w:r>
    </w:p>
    <w:sectPr w:rsidR="00B846A1" w:rsidSect="00DD636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DE8B" w14:textId="77777777" w:rsidR="00972913" w:rsidRDefault="00972913" w:rsidP="00D16F4F">
      <w:pPr>
        <w:spacing w:after="0" w:line="240" w:lineRule="auto"/>
      </w:pPr>
      <w:r>
        <w:separator/>
      </w:r>
    </w:p>
  </w:endnote>
  <w:endnote w:type="continuationSeparator" w:id="0">
    <w:p w14:paraId="5C4559F7" w14:textId="77777777" w:rsidR="00972913" w:rsidRDefault="00972913" w:rsidP="00D1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F18E" w14:textId="6CD19745" w:rsidR="00BC18EB" w:rsidRPr="00D16F4F" w:rsidRDefault="00641358">
    <w:pPr>
      <w:pStyle w:val="Footer"/>
      <w:rPr>
        <w:sz w:val="20"/>
        <w:szCs w:val="20"/>
      </w:rPr>
    </w:pPr>
    <w:r w:rsidRPr="00641358">
      <w:rPr>
        <w:sz w:val="20"/>
        <w:szCs w:val="20"/>
      </w:rPr>
      <w:t xml:space="preserve">Chef de </w:t>
    </w:r>
    <w:proofErr w:type="spellStart"/>
    <w:r w:rsidRPr="00641358">
      <w:rPr>
        <w:sz w:val="20"/>
        <w:szCs w:val="20"/>
      </w:rPr>
      <w:t>Partie</w:t>
    </w:r>
    <w:proofErr w:type="spellEnd"/>
    <w:r>
      <w:rPr>
        <w:sz w:val="20"/>
        <w:szCs w:val="20"/>
      </w:rPr>
      <w:t xml:space="preserve"> </w:t>
    </w:r>
    <w:r w:rsidR="00923509">
      <w:rPr>
        <w:sz w:val="20"/>
        <w:szCs w:val="20"/>
      </w:rPr>
      <w:t>– The Woolly Sheep Inn, Skipton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EF0C" w14:textId="77777777" w:rsidR="00972913" w:rsidRDefault="00972913" w:rsidP="00D16F4F">
      <w:pPr>
        <w:spacing w:after="0" w:line="240" w:lineRule="auto"/>
      </w:pPr>
      <w:r>
        <w:separator/>
      </w:r>
    </w:p>
  </w:footnote>
  <w:footnote w:type="continuationSeparator" w:id="0">
    <w:p w14:paraId="35E2F119" w14:textId="77777777" w:rsidR="00972913" w:rsidRDefault="00972913" w:rsidP="00D16F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5285"/>
    <w:multiLevelType w:val="hybridMultilevel"/>
    <w:tmpl w:val="E93E9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E2ECA"/>
    <w:multiLevelType w:val="hybridMultilevel"/>
    <w:tmpl w:val="8C14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6789C"/>
    <w:multiLevelType w:val="hybridMultilevel"/>
    <w:tmpl w:val="AAA2B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956E5"/>
    <w:multiLevelType w:val="hybridMultilevel"/>
    <w:tmpl w:val="8D74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140D6A"/>
    <w:multiLevelType w:val="hybridMultilevel"/>
    <w:tmpl w:val="ADE00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FA24DC"/>
    <w:multiLevelType w:val="hybridMultilevel"/>
    <w:tmpl w:val="ADEE1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3F3872"/>
    <w:multiLevelType w:val="hybridMultilevel"/>
    <w:tmpl w:val="7BC01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386C81"/>
    <w:multiLevelType w:val="hybridMultilevel"/>
    <w:tmpl w:val="DECA7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013647">
    <w:abstractNumId w:val="5"/>
  </w:num>
  <w:num w:numId="2" w16cid:durableId="586573313">
    <w:abstractNumId w:val="4"/>
  </w:num>
  <w:num w:numId="3" w16cid:durableId="1997032994">
    <w:abstractNumId w:val="7"/>
  </w:num>
  <w:num w:numId="4" w16cid:durableId="916132721">
    <w:abstractNumId w:val="0"/>
  </w:num>
  <w:num w:numId="5" w16cid:durableId="813760647">
    <w:abstractNumId w:val="3"/>
  </w:num>
  <w:num w:numId="6" w16cid:durableId="538784805">
    <w:abstractNumId w:val="6"/>
  </w:num>
  <w:num w:numId="7" w16cid:durableId="2045595612">
    <w:abstractNumId w:val="1"/>
  </w:num>
  <w:num w:numId="8" w16cid:durableId="1651866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79E"/>
    <w:rsid w:val="0000531A"/>
    <w:rsid w:val="00007683"/>
    <w:rsid w:val="000336A1"/>
    <w:rsid w:val="00060145"/>
    <w:rsid w:val="00096C4C"/>
    <w:rsid w:val="000A60D9"/>
    <w:rsid w:val="000D6EED"/>
    <w:rsid w:val="000E3F7F"/>
    <w:rsid w:val="00102BB8"/>
    <w:rsid w:val="00136869"/>
    <w:rsid w:val="001646EA"/>
    <w:rsid w:val="001665E7"/>
    <w:rsid w:val="001A4150"/>
    <w:rsid w:val="001E2874"/>
    <w:rsid w:val="001E4178"/>
    <w:rsid w:val="002052C4"/>
    <w:rsid w:val="002378B1"/>
    <w:rsid w:val="00250E1E"/>
    <w:rsid w:val="00261ED0"/>
    <w:rsid w:val="002710A2"/>
    <w:rsid w:val="002925BC"/>
    <w:rsid w:val="002942EA"/>
    <w:rsid w:val="0029433F"/>
    <w:rsid w:val="002A6184"/>
    <w:rsid w:val="002B4865"/>
    <w:rsid w:val="002C381F"/>
    <w:rsid w:val="002F15E5"/>
    <w:rsid w:val="0032286A"/>
    <w:rsid w:val="00361808"/>
    <w:rsid w:val="00365C86"/>
    <w:rsid w:val="0038133F"/>
    <w:rsid w:val="0038748B"/>
    <w:rsid w:val="003A4B1A"/>
    <w:rsid w:val="003A4C3D"/>
    <w:rsid w:val="003D3E06"/>
    <w:rsid w:val="003E4EDF"/>
    <w:rsid w:val="003F2C77"/>
    <w:rsid w:val="0040091B"/>
    <w:rsid w:val="004028D8"/>
    <w:rsid w:val="00402C1D"/>
    <w:rsid w:val="00412A0D"/>
    <w:rsid w:val="0044658A"/>
    <w:rsid w:val="004A3F5B"/>
    <w:rsid w:val="004D5844"/>
    <w:rsid w:val="004E4A25"/>
    <w:rsid w:val="00561E70"/>
    <w:rsid w:val="00591FE7"/>
    <w:rsid w:val="005A2176"/>
    <w:rsid w:val="005B5DAC"/>
    <w:rsid w:val="005E272B"/>
    <w:rsid w:val="005F6E84"/>
    <w:rsid w:val="006014EA"/>
    <w:rsid w:val="006075CB"/>
    <w:rsid w:val="00636DD2"/>
    <w:rsid w:val="00641358"/>
    <w:rsid w:val="0067547E"/>
    <w:rsid w:val="006A4D68"/>
    <w:rsid w:val="006F4F4A"/>
    <w:rsid w:val="00705D3B"/>
    <w:rsid w:val="00754287"/>
    <w:rsid w:val="00765051"/>
    <w:rsid w:val="00771422"/>
    <w:rsid w:val="007723D2"/>
    <w:rsid w:val="0078645A"/>
    <w:rsid w:val="007878CF"/>
    <w:rsid w:val="00795F30"/>
    <w:rsid w:val="007F7AE0"/>
    <w:rsid w:val="00807A81"/>
    <w:rsid w:val="00833988"/>
    <w:rsid w:val="00834D80"/>
    <w:rsid w:val="008379DB"/>
    <w:rsid w:val="0086479E"/>
    <w:rsid w:val="00880B96"/>
    <w:rsid w:val="00897C4E"/>
    <w:rsid w:val="008D02C9"/>
    <w:rsid w:val="008D318D"/>
    <w:rsid w:val="008F5514"/>
    <w:rsid w:val="008F657A"/>
    <w:rsid w:val="00900B5D"/>
    <w:rsid w:val="00923509"/>
    <w:rsid w:val="009413C3"/>
    <w:rsid w:val="00944F82"/>
    <w:rsid w:val="009658C8"/>
    <w:rsid w:val="00972913"/>
    <w:rsid w:val="00972F0E"/>
    <w:rsid w:val="009803B5"/>
    <w:rsid w:val="00984C41"/>
    <w:rsid w:val="00995157"/>
    <w:rsid w:val="009A5C7C"/>
    <w:rsid w:val="009A5D27"/>
    <w:rsid w:val="009B2BD7"/>
    <w:rsid w:val="009D3F35"/>
    <w:rsid w:val="00A0376D"/>
    <w:rsid w:val="00A22B54"/>
    <w:rsid w:val="00A54A1B"/>
    <w:rsid w:val="00A6637A"/>
    <w:rsid w:val="00A671CD"/>
    <w:rsid w:val="00AA05B6"/>
    <w:rsid w:val="00B05D70"/>
    <w:rsid w:val="00B20235"/>
    <w:rsid w:val="00B61D36"/>
    <w:rsid w:val="00B65254"/>
    <w:rsid w:val="00B66A07"/>
    <w:rsid w:val="00B67F0C"/>
    <w:rsid w:val="00B71244"/>
    <w:rsid w:val="00B846A1"/>
    <w:rsid w:val="00B90E43"/>
    <w:rsid w:val="00BA17D1"/>
    <w:rsid w:val="00BA7ABF"/>
    <w:rsid w:val="00BC18EB"/>
    <w:rsid w:val="00BD22EC"/>
    <w:rsid w:val="00BD6BFA"/>
    <w:rsid w:val="00BE0412"/>
    <w:rsid w:val="00C11EAA"/>
    <w:rsid w:val="00C20E8D"/>
    <w:rsid w:val="00C2662F"/>
    <w:rsid w:val="00C613D4"/>
    <w:rsid w:val="00C66296"/>
    <w:rsid w:val="00CA7CF7"/>
    <w:rsid w:val="00CE1C05"/>
    <w:rsid w:val="00CE7E16"/>
    <w:rsid w:val="00CF1978"/>
    <w:rsid w:val="00CF627C"/>
    <w:rsid w:val="00D14DF2"/>
    <w:rsid w:val="00D16F4F"/>
    <w:rsid w:val="00D22E6A"/>
    <w:rsid w:val="00D3422E"/>
    <w:rsid w:val="00D41DB8"/>
    <w:rsid w:val="00D62A0B"/>
    <w:rsid w:val="00D647BC"/>
    <w:rsid w:val="00D71C32"/>
    <w:rsid w:val="00D95479"/>
    <w:rsid w:val="00DB1091"/>
    <w:rsid w:val="00DB2D25"/>
    <w:rsid w:val="00DD6362"/>
    <w:rsid w:val="00DE71EC"/>
    <w:rsid w:val="00E16867"/>
    <w:rsid w:val="00E432FE"/>
    <w:rsid w:val="00E500A7"/>
    <w:rsid w:val="00E743B5"/>
    <w:rsid w:val="00E81720"/>
    <w:rsid w:val="00EB1F16"/>
    <w:rsid w:val="00EE560E"/>
    <w:rsid w:val="00F03BDE"/>
    <w:rsid w:val="00F063E5"/>
    <w:rsid w:val="00F139D2"/>
    <w:rsid w:val="00F37377"/>
    <w:rsid w:val="00F373FF"/>
    <w:rsid w:val="00F403BD"/>
    <w:rsid w:val="00F80B9A"/>
    <w:rsid w:val="00FD5393"/>
    <w:rsid w:val="00FE239B"/>
    <w:rsid w:val="00FE2EEC"/>
    <w:rsid w:val="00FE366A"/>
    <w:rsid w:val="00FF2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68E4"/>
  <w15:docId w15:val="{B538E8C7-E501-48F3-8103-510F7458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1091"/>
    <w:pPr>
      <w:spacing w:after="0" w:line="240" w:lineRule="auto"/>
    </w:pPr>
  </w:style>
  <w:style w:type="paragraph" w:styleId="BalloonText">
    <w:name w:val="Balloon Text"/>
    <w:basedOn w:val="Normal"/>
    <w:link w:val="BalloonTextChar"/>
    <w:uiPriority w:val="99"/>
    <w:semiHidden/>
    <w:unhideWhenUsed/>
    <w:rsid w:val="00864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79E"/>
    <w:rPr>
      <w:rFonts w:ascii="Tahoma" w:hAnsi="Tahoma" w:cs="Tahoma"/>
      <w:sz w:val="16"/>
      <w:szCs w:val="16"/>
    </w:rPr>
  </w:style>
  <w:style w:type="table" w:styleId="TableGrid">
    <w:name w:val="Table Grid"/>
    <w:basedOn w:val="TableNormal"/>
    <w:uiPriority w:val="59"/>
    <w:rsid w:val="00864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925BC"/>
    <w:pPr>
      <w:tabs>
        <w:tab w:val="left" w:pos="270"/>
        <w:tab w:val="left" w:pos="360"/>
      </w:tabs>
      <w:spacing w:after="0" w:line="240" w:lineRule="auto"/>
    </w:pPr>
    <w:rPr>
      <w:rFonts w:ascii="Bookman Old Style" w:eastAsia="Times New Roman" w:hAnsi="Bookman Old Style" w:cs="Times New Roman"/>
      <w:sz w:val="24"/>
      <w:szCs w:val="20"/>
    </w:rPr>
  </w:style>
  <w:style w:type="character" w:customStyle="1" w:styleId="BodyTextChar">
    <w:name w:val="Body Text Char"/>
    <w:basedOn w:val="DefaultParagraphFont"/>
    <w:link w:val="BodyText"/>
    <w:rsid w:val="002925BC"/>
    <w:rPr>
      <w:rFonts w:ascii="Bookman Old Style" w:eastAsia="Times New Roman" w:hAnsi="Bookman Old Style" w:cs="Times New Roman"/>
      <w:sz w:val="24"/>
      <w:szCs w:val="20"/>
    </w:rPr>
  </w:style>
  <w:style w:type="paragraph" w:styleId="BodyText2">
    <w:name w:val="Body Text 2"/>
    <w:basedOn w:val="Normal"/>
    <w:link w:val="BodyText2Char"/>
    <w:rsid w:val="002925BC"/>
    <w:pPr>
      <w:spacing w:after="0" w:line="240" w:lineRule="auto"/>
    </w:pPr>
    <w:rPr>
      <w:rFonts w:ascii="Bookman Old Style" w:eastAsia="Times New Roman" w:hAnsi="Bookman Old Style" w:cs="Times New Roman"/>
      <w:b/>
      <w:sz w:val="24"/>
      <w:szCs w:val="20"/>
    </w:rPr>
  </w:style>
  <w:style w:type="character" w:customStyle="1" w:styleId="BodyText2Char">
    <w:name w:val="Body Text 2 Char"/>
    <w:basedOn w:val="DefaultParagraphFont"/>
    <w:link w:val="BodyText2"/>
    <w:rsid w:val="002925BC"/>
    <w:rPr>
      <w:rFonts w:ascii="Bookman Old Style" w:eastAsia="Times New Roman" w:hAnsi="Bookman Old Style" w:cs="Times New Roman"/>
      <w:b/>
      <w:sz w:val="24"/>
      <w:szCs w:val="20"/>
    </w:rPr>
  </w:style>
  <w:style w:type="paragraph" w:styleId="Header">
    <w:name w:val="header"/>
    <w:basedOn w:val="Normal"/>
    <w:link w:val="HeaderChar"/>
    <w:uiPriority w:val="99"/>
    <w:unhideWhenUsed/>
    <w:rsid w:val="00D16F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F4F"/>
  </w:style>
  <w:style w:type="paragraph" w:styleId="Footer">
    <w:name w:val="footer"/>
    <w:basedOn w:val="Normal"/>
    <w:link w:val="FooterChar"/>
    <w:uiPriority w:val="99"/>
    <w:unhideWhenUsed/>
    <w:rsid w:val="00D16F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F4F"/>
  </w:style>
  <w:style w:type="character" w:styleId="Hyperlink">
    <w:name w:val="Hyperlink"/>
    <w:basedOn w:val="DefaultParagraphFont"/>
    <w:uiPriority w:val="99"/>
    <w:unhideWhenUsed/>
    <w:rsid w:val="005A2176"/>
    <w:rPr>
      <w:color w:val="17BBFD" w:themeColor="hyperlink"/>
      <w:u w:val="single"/>
    </w:rPr>
  </w:style>
  <w:style w:type="character" w:styleId="UnresolvedMention">
    <w:name w:val="Unresolved Mention"/>
    <w:basedOn w:val="DefaultParagraphFont"/>
    <w:uiPriority w:val="99"/>
    <w:semiHidden/>
    <w:unhideWhenUsed/>
    <w:rsid w:val="00C20E8D"/>
    <w:rPr>
      <w:color w:val="605E5C"/>
      <w:shd w:val="clear" w:color="auto" w:fill="E1DFDD"/>
    </w:rPr>
  </w:style>
  <w:style w:type="paragraph" w:styleId="ListParagraph">
    <w:name w:val="List Paragraph"/>
    <w:basedOn w:val="Normal"/>
    <w:uiPriority w:val="34"/>
    <w:qFormat/>
    <w:rsid w:val="00B67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Arial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 Burton</dc:creator>
  <cp:lastModifiedBy>Scott Cameron</cp:lastModifiedBy>
  <cp:revision>11</cp:revision>
  <cp:lastPrinted>2018-08-31T14:23:00Z</cp:lastPrinted>
  <dcterms:created xsi:type="dcterms:W3CDTF">2021-07-08T09:40:00Z</dcterms:created>
  <dcterms:modified xsi:type="dcterms:W3CDTF">2025-03-26T13:30:00Z</dcterms:modified>
</cp:coreProperties>
</file>